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D7ABA" w14:textId="4452DA8E" w:rsidR="00217840" w:rsidRDefault="00F7457B" w:rsidP="006C4821">
      <w:pPr>
        <w:pStyle w:val="Retraitcorpsdetexte"/>
        <w:ind w:firstLine="0"/>
        <w:jc w:val="center"/>
        <w:rPr>
          <w:rFonts w:ascii="Arial" w:hAnsi="Arial"/>
          <w:b/>
          <w:sz w:val="24"/>
        </w:rPr>
      </w:pPr>
      <w:r w:rsidRPr="00F7457B">
        <w:rPr>
          <w:noProof/>
        </w:rPr>
        <w:drawing>
          <wp:inline distT="0" distB="0" distL="0" distR="0" wp14:anchorId="371844EB" wp14:editId="3918CB48">
            <wp:extent cx="1359374" cy="1562799"/>
            <wp:effectExtent l="19050" t="0" r="0" b="0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9324" cy="1562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19EBDD" w14:textId="6076DA27" w:rsidR="006C4821" w:rsidRPr="0032088C" w:rsidRDefault="00433686" w:rsidP="006C4821">
      <w:pPr>
        <w:pStyle w:val="Retraitcorpsdetexte"/>
        <w:ind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Règlement interne</w:t>
      </w:r>
      <w:r w:rsidR="00362EE1">
        <w:rPr>
          <w:rFonts w:ascii="Arial" w:hAnsi="Arial"/>
          <w:b/>
          <w:sz w:val="24"/>
        </w:rPr>
        <w:t xml:space="preserve"> 202</w:t>
      </w:r>
      <w:r w:rsidR="00D80816">
        <w:rPr>
          <w:rFonts w:ascii="Arial" w:hAnsi="Arial"/>
          <w:b/>
          <w:sz w:val="24"/>
        </w:rPr>
        <w:t>4</w:t>
      </w:r>
    </w:p>
    <w:p w14:paraId="2E7A6344" w14:textId="69878C98" w:rsidR="006C4821" w:rsidRPr="0032088C" w:rsidRDefault="00EA14BF" w:rsidP="006C4821">
      <w:pPr>
        <w:pStyle w:val="Retraitcorpsdetexte"/>
        <w:ind w:firstLine="0"/>
        <w:jc w:val="center"/>
        <w:rPr>
          <w:rFonts w:ascii="Arial" w:hAnsi="Arial"/>
        </w:rPr>
      </w:pPr>
      <w:r>
        <w:rPr>
          <w:rFonts w:ascii="Arial" w:hAnsi="Arial"/>
        </w:rPr>
        <w:t>(du 01.09</w:t>
      </w:r>
      <w:r w:rsidR="006C4821" w:rsidRPr="0032088C">
        <w:rPr>
          <w:rFonts w:ascii="Arial" w:hAnsi="Arial"/>
        </w:rPr>
        <w:t>.</w:t>
      </w:r>
      <w:r w:rsidR="00D15D89" w:rsidRPr="0032088C">
        <w:rPr>
          <w:rFonts w:ascii="Arial" w:hAnsi="Arial"/>
        </w:rPr>
        <w:t>20</w:t>
      </w:r>
      <w:r w:rsidR="00362EE1">
        <w:rPr>
          <w:rFonts w:ascii="Arial" w:hAnsi="Arial"/>
        </w:rPr>
        <w:t>2</w:t>
      </w:r>
      <w:r w:rsidR="00D80816">
        <w:rPr>
          <w:rFonts w:ascii="Arial" w:hAnsi="Arial"/>
        </w:rPr>
        <w:t>3</w:t>
      </w:r>
      <w:r w:rsidR="00B81155">
        <w:rPr>
          <w:rFonts w:ascii="Arial" w:hAnsi="Arial"/>
        </w:rPr>
        <w:t xml:space="preserve"> au 31.08</w:t>
      </w:r>
      <w:r w:rsidR="006C4821" w:rsidRPr="0032088C">
        <w:rPr>
          <w:rFonts w:ascii="Arial" w:hAnsi="Arial"/>
        </w:rPr>
        <w:t>.</w:t>
      </w:r>
      <w:r w:rsidR="00D15D89" w:rsidRPr="0032088C">
        <w:rPr>
          <w:rFonts w:ascii="Arial" w:hAnsi="Arial"/>
        </w:rPr>
        <w:t>20</w:t>
      </w:r>
      <w:r w:rsidR="00362EE1">
        <w:rPr>
          <w:rFonts w:ascii="Arial" w:hAnsi="Arial"/>
        </w:rPr>
        <w:t>2</w:t>
      </w:r>
      <w:r w:rsidR="00D80816">
        <w:rPr>
          <w:rFonts w:ascii="Arial" w:hAnsi="Arial"/>
        </w:rPr>
        <w:t>4</w:t>
      </w:r>
      <w:r w:rsidR="006C4821" w:rsidRPr="0032088C">
        <w:rPr>
          <w:rFonts w:ascii="Arial" w:hAnsi="Arial"/>
        </w:rPr>
        <w:t>)</w:t>
      </w:r>
    </w:p>
    <w:p w14:paraId="283EE359" w14:textId="070714C1" w:rsidR="006C4821" w:rsidRDefault="006C4821" w:rsidP="006C4821">
      <w:pPr>
        <w:pStyle w:val="Retraitcorpsdetexte"/>
        <w:ind w:firstLine="0"/>
        <w:rPr>
          <w:rFonts w:ascii="Arial" w:hAnsi="Arial"/>
          <w:sz w:val="18"/>
          <w:szCs w:val="18"/>
        </w:rPr>
      </w:pPr>
    </w:p>
    <w:p w14:paraId="2CDEC83C" w14:textId="77777777" w:rsidR="008C29B2" w:rsidRDefault="008C29B2" w:rsidP="006C4821">
      <w:pPr>
        <w:pStyle w:val="Retraitcorpsdetexte"/>
        <w:ind w:firstLine="0"/>
        <w:rPr>
          <w:rFonts w:ascii="Arial" w:hAnsi="Arial"/>
          <w:sz w:val="18"/>
          <w:szCs w:val="18"/>
        </w:rPr>
      </w:pPr>
    </w:p>
    <w:p w14:paraId="3D8C868A" w14:textId="77777777" w:rsidR="008C29B2" w:rsidRPr="00CC2F8A" w:rsidRDefault="008C29B2" w:rsidP="008C29B2">
      <w:pPr>
        <w:jc w:val="both"/>
        <w:rPr>
          <w:rFonts w:ascii="Arial" w:hAnsi="Arial"/>
          <w:sz w:val="20"/>
        </w:rPr>
      </w:pPr>
      <w:r w:rsidRPr="00CC2F8A">
        <w:rPr>
          <w:rFonts w:ascii="Arial" w:hAnsi="Arial"/>
          <w:sz w:val="20"/>
        </w:rPr>
        <w:t xml:space="preserve">Pour </w:t>
      </w:r>
      <w:r w:rsidRPr="000F480E">
        <w:rPr>
          <w:rFonts w:ascii="Arial" w:hAnsi="Arial"/>
          <w:b/>
          <w:bCs/>
          <w:color w:val="FF0000"/>
          <w:sz w:val="20"/>
        </w:rPr>
        <w:t>toute</w:t>
      </w:r>
      <w:r w:rsidRPr="000F480E">
        <w:rPr>
          <w:rFonts w:ascii="Arial" w:hAnsi="Arial"/>
          <w:color w:val="FF0000"/>
          <w:sz w:val="20"/>
        </w:rPr>
        <w:t xml:space="preserve"> </w:t>
      </w:r>
      <w:r w:rsidRPr="00CC2F8A">
        <w:rPr>
          <w:rFonts w:ascii="Arial" w:hAnsi="Arial"/>
          <w:b/>
          <w:bCs/>
          <w:color w:val="FF0000"/>
          <w:sz w:val="20"/>
        </w:rPr>
        <w:t>inscription au club</w:t>
      </w:r>
      <w:r w:rsidRPr="00CC2F8A">
        <w:rPr>
          <w:rFonts w:ascii="Arial" w:hAnsi="Arial"/>
          <w:sz w:val="20"/>
        </w:rPr>
        <w:t xml:space="preserve">, vous devez </w:t>
      </w:r>
      <w:r w:rsidRPr="00CC2F8A">
        <w:rPr>
          <w:rFonts w:ascii="Arial" w:hAnsi="Arial"/>
          <w:color w:val="FF0000"/>
          <w:sz w:val="20"/>
        </w:rPr>
        <w:t>remplir le formulaire d’inscription</w:t>
      </w:r>
      <w:r>
        <w:rPr>
          <w:rFonts w:ascii="Arial" w:hAnsi="Arial"/>
          <w:color w:val="FF0000"/>
          <w:sz w:val="20"/>
        </w:rPr>
        <w:t xml:space="preserve"> et</w:t>
      </w:r>
      <w:r w:rsidRPr="00CC2F8A">
        <w:rPr>
          <w:rFonts w:ascii="Arial" w:hAnsi="Arial"/>
          <w:color w:val="FF0000"/>
          <w:sz w:val="20"/>
        </w:rPr>
        <w:t xml:space="preserve"> fournir une photo d’identité format passeport.</w:t>
      </w:r>
      <w:r w:rsidRPr="00CC2F8A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Celle-ci</w:t>
      </w:r>
      <w:r w:rsidRPr="00CC2F8A">
        <w:rPr>
          <w:rFonts w:ascii="Arial" w:hAnsi="Arial"/>
          <w:sz w:val="20"/>
        </w:rPr>
        <w:t xml:space="preserve"> est fixée sur la carte clé individuelle qui vous est remise lors de votre inscription.</w:t>
      </w:r>
    </w:p>
    <w:p w14:paraId="35B3F2BA" w14:textId="53738F67" w:rsidR="00433686" w:rsidRDefault="00433686" w:rsidP="00F27E1B">
      <w:pPr>
        <w:pStyle w:val="Retraitcorpsdetexte"/>
        <w:ind w:firstLine="0"/>
        <w:jc w:val="both"/>
        <w:rPr>
          <w:rFonts w:ascii="Arial" w:hAnsi="Arial"/>
          <w:sz w:val="18"/>
          <w:szCs w:val="18"/>
        </w:rPr>
      </w:pPr>
    </w:p>
    <w:p w14:paraId="2805DCCD" w14:textId="376B48CF" w:rsidR="00433686" w:rsidRDefault="00433686" w:rsidP="00F27E1B">
      <w:pPr>
        <w:pStyle w:val="Retraitcorpsdetexte"/>
        <w:ind w:firstLine="0"/>
        <w:jc w:val="both"/>
        <w:rPr>
          <w:rFonts w:ascii="Arial" w:hAnsi="Arial"/>
        </w:rPr>
      </w:pPr>
      <w:r>
        <w:rPr>
          <w:rFonts w:ascii="Arial" w:hAnsi="Arial"/>
          <w:sz w:val="18"/>
          <w:szCs w:val="18"/>
        </w:rPr>
        <w:t xml:space="preserve">Pour les membres du TCSG, </w:t>
      </w:r>
      <w:r w:rsidRPr="000F480E">
        <w:rPr>
          <w:rFonts w:ascii="Arial" w:hAnsi="Arial"/>
          <w:sz w:val="18"/>
          <w:szCs w:val="18"/>
        </w:rPr>
        <w:t>la licence FFT est facultative</w:t>
      </w:r>
      <w:r w:rsidR="008E2E69" w:rsidRPr="000F480E">
        <w:rPr>
          <w:rFonts w:ascii="Arial" w:hAnsi="Arial"/>
          <w:sz w:val="18"/>
          <w:szCs w:val="18"/>
        </w:rPr>
        <w:t xml:space="preserve"> </w:t>
      </w:r>
      <w:r w:rsidR="008E2E69">
        <w:rPr>
          <w:rFonts w:ascii="Arial" w:hAnsi="Arial"/>
          <w:sz w:val="18"/>
          <w:szCs w:val="18"/>
        </w:rPr>
        <w:t>m</w:t>
      </w:r>
      <w:r w:rsidR="004F5AD8">
        <w:rPr>
          <w:rFonts w:ascii="Arial" w:hAnsi="Arial"/>
          <w:sz w:val="18"/>
          <w:szCs w:val="18"/>
        </w:rPr>
        <w:t>ais e</w:t>
      </w:r>
      <w:r w:rsidR="008C7C32">
        <w:rPr>
          <w:rFonts w:ascii="Arial" w:hAnsi="Arial"/>
          <w:sz w:val="18"/>
          <w:szCs w:val="18"/>
        </w:rPr>
        <w:t xml:space="preserve">lle </w:t>
      </w:r>
      <w:r>
        <w:rPr>
          <w:rFonts w:ascii="Arial" w:hAnsi="Arial"/>
        </w:rPr>
        <w:t xml:space="preserve">offre </w:t>
      </w:r>
      <w:r w:rsidR="008C7C32">
        <w:rPr>
          <w:rFonts w:ascii="Arial" w:hAnsi="Arial"/>
        </w:rPr>
        <w:t>des</w:t>
      </w:r>
      <w:r>
        <w:rPr>
          <w:rFonts w:ascii="Arial" w:hAnsi="Arial"/>
        </w:rPr>
        <w:t xml:space="preserve"> avantages comme </w:t>
      </w:r>
      <w:r w:rsidR="008E2E69">
        <w:rPr>
          <w:rFonts w:ascii="Arial" w:hAnsi="Arial"/>
        </w:rPr>
        <w:t>une</w:t>
      </w:r>
      <w:r>
        <w:rPr>
          <w:rFonts w:ascii="Arial" w:hAnsi="Arial"/>
        </w:rPr>
        <w:t xml:space="preserve"> assurance RC et </w:t>
      </w:r>
      <w:r w:rsidR="00CC2F8A">
        <w:rPr>
          <w:rFonts w:ascii="Arial" w:hAnsi="Arial"/>
        </w:rPr>
        <w:t>I</w:t>
      </w:r>
      <w:r>
        <w:rPr>
          <w:rFonts w:ascii="Arial" w:hAnsi="Arial"/>
        </w:rPr>
        <w:t>A</w:t>
      </w:r>
      <w:r w:rsidR="008E2E69">
        <w:rPr>
          <w:rFonts w:ascii="Arial" w:hAnsi="Arial"/>
        </w:rPr>
        <w:t xml:space="preserve"> personnelle</w:t>
      </w:r>
      <w:r>
        <w:rPr>
          <w:rFonts w:ascii="Arial" w:hAnsi="Arial"/>
        </w:rPr>
        <w:t xml:space="preserve">, l’accès aux compétitions, </w:t>
      </w:r>
      <w:r w:rsidR="008C7C32">
        <w:rPr>
          <w:rFonts w:ascii="Arial" w:hAnsi="Arial"/>
        </w:rPr>
        <w:t>un accès préférentiel à certaines manifestations organisées par la FFT.</w:t>
      </w:r>
    </w:p>
    <w:p w14:paraId="0DBBC42B" w14:textId="77777777" w:rsidR="008C29B2" w:rsidRDefault="008C29B2" w:rsidP="000F480E">
      <w:pPr>
        <w:jc w:val="both"/>
        <w:rPr>
          <w:rFonts w:ascii="Arial" w:hAnsi="Arial" w:cs="Arial"/>
          <w:sz w:val="20"/>
        </w:rPr>
      </w:pPr>
    </w:p>
    <w:p w14:paraId="3CED8824" w14:textId="7B8DE5F4" w:rsidR="000F480E" w:rsidRDefault="000F480E" w:rsidP="000F480E">
      <w:pPr>
        <w:jc w:val="both"/>
        <w:rPr>
          <w:rFonts w:ascii="Arial" w:hAnsi="Arial" w:cs="Arial"/>
          <w:sz w:val="20"/>
        </w:rPr>
      </w:pPr>
      <w:r w:rsidRPr="005033DF">
        <w:rPr>
          <w:rFonts w:ascii="Arial" w:hAnsi="Arial" w:cs="Arial"/>
          <w:sz w:val="20"/>
        </w:rPr>
        <w:t xml:space="preserve">Pour </w:t>
      </w:r>
      <w:r w:rsidRPr="009708C7">
        <w:rPr>
          <w:rFonts w:ascii="Arial" w:hAnsi="Arial" w:cs="Arial"/>
          <w:sz w:val="20"/>
        </w:rPr>
        <w:t>le</w:t>
      </w:r>
      <w:r w:rsidRPr="004F5AD8">
        <w:rPr>
          <w:rFonts w:ascii="Arial" w:hAnsi="Arial" w:cs="Arial"/>
          <w:b/>
          <w:bCs/>
          <w:color w:val="FF0000"/>
          <w:sz w:val="20"/>
        </w:rPr>
        <w:t xml:space="preserve"> </w:t>
      </w:r>
      <w:r w:rsidRPr="00B21CF2">
        <w:rPr>
          <w:rFonts w:ascii="Arial" w:hAnsi="Arial" w:cs="Arial"/>
          <w:b/>
          <w:bCs/>
          <w:caps/>
          <w:color w:val="FF0000"/>
          <w:sz w:val="20"/>
          <w:u w:val="single"/>
        </w:rPr>
        <w:t>tennis loisir</w:t>
      </w:r>
      <w:r w:rsidRPr="005033DF">
        <w:rPr>
          <w:rFonts w:ascii="Arial" w:hAnsi="Arial" w:cs="Arial"/>
          <w:color w:val="FF0000"/>
          <w:sz w:val="20"/>
        </w:rPr>
        <w:t xml:space="preserve">, </w:t>
      </w:r>
      <w:r w:rsidRPr="000F480E">
        <w:rPr>
          <w:rFonts w:ascii="Arial" w:hAnsi="Arial" w:cs="Arial"/>
          <w:sz w:val="20"/>
        </w:rPr>
        <w:t xml:space="preserve">sans affiliation à la FFT, </w:t>
      </w:r>
      <w:r w:rsidRPr="005033DF">
        <w:rPr>
          <w:rFonts w:ascii="Arial" w:hAnsi="Arial" w:cs="Arial"/>
          <w:sz w:val="20"/>
        </w:rPr>
        <w:t>vous ne serez couvert que par vos propres assurances</w:t>
      </w:r>
      <w:r>
        <w:rPr>
          <w:rFonts w:ascii="Arial" w:hAnsi="Arial" w:cs="Arial"/>
          <w:sz w:val="20"/>
        </w:rPr>
        <w:t xml:space="preserve"> (RC et IA)</w:t>
      </w:r>
      <w:r w:rsidRPr="005033DF">
        <w:rPr>
          <w:rFonts w:ascii="Arial" w:hAnsi="Arial" w:cs="Arial"/>
          <w:sz w:val="20"/>
        </w:rPr>
        <w:t>. Le club décline toute responsabilité en cas d’accident individuel</w:t>
      </w:r>
      <w:r>
        <w:rPr>
          <w:rFonts w:ascii="Arial" w:hAnsi="Arial" w:cs="Arial"/>
          <w:sz w:val="20"/>
        </w:rPr>
        <w:t xml:space="preserve">. Cependant le club est </w:t>
      </w:r>
      <w:r w:rsidRPr="005033DF">
        <w:rPr>
          <w:rFonts w:ascii="Arial" w:hAnsi="Arial" w:cs="Arial"/>
          <w:sz w:val="20"/>
        </w:rPr>
        <w:t>couvert par une assurance RC pour ce qui concerne les dommages que pourrait provoquer, par exemple, une installation défectueuse</w:t>
      </w:r>
      <w:r w:rsidRPr="00CC2F8A">
        <w:rPr>
          <w:rFonts w:ascii="Arial" w:hAnsi="Arial" w:cs="Arial"/>
          <w:sz w:val="20"/>
        </w:rPr>
        <w:t>.</w:t>
      </w:r>
    </w:p>
    <w:p w14:paraId="5E444167" w14:textId="77777777" w:rsidR="008C29B2" w:rsidRDefault="008C29B2" w:rsidP="000F480E">
      <w:pPr>
        <w:jc w:val="both"/>
        <w:rPr>
          <w:rFonts w:ascii="Arial" w:hAnsi="Arial" w:cs="Arial"/>
          <w:sz w:val="20"/>
        </w:rPr>
      </w:pPr>
    </w:p>
    <w:p w14:paraId="7D630E87" w14:textId="526F1789" w:rsidR="008C7C32" w:rsidRDefault="008C7C32" w:rsidP="00F27E1B">
      <w:pPr>
        <w:pStyle w:val="Retraitcorpsdetexte"/>
        <w:ind w:firstLine="0"/>
        <w:jc w:val="both"/>
        <w:rPr>
          <w:rFonts w:ascii="Arial" w:hAnsi="Arial"/>
        </w:rPr>
      </w:pPr>
      <w:r>
        <w:rPr>
          <w:rFonts w:ascii="Arial" w:hAnsi="Arial"/>
        </w:rPr>
        <w:t xml:space="preserve">Pour </w:t>
      </w:r>
      <w:r w:rsidRPr="008C7C32">
        <w:rPr>
          <w:rFonts w:ascii="Arial" w:hAnsi="Arial"/>
          <w:color w:val="FF0000"/>
        </w:rPr>
        <w:t xml:space="preserve">le </w:t>
      </w:r>
      <w:r w:rsidRPr="00B21CF2">
        <w:rPr>
          <w:rFonts w:ascii="Arial" w:hAnsi="Arial"/>
          <w:b/>
          <w:bCs/>
          <w:caps/>
          <w:color w:val="FF0000"/>
          <w:u w:val="single"/>
        </w:rPr>
        <w:t>tennis en compétition</w:t>
      </w:r>
      <w:r w:rsidR="00AD3976">
        <w:rPr>
          <w:rFonts w:ascii="Arial" w:hAnsi="Arial"/>
          <w:b/>
          <w:bCs/>
          <w:color w:val="FF0000"/>
        </w:rPr>
        <w:t xml:space="preserve"> </w:t>
      </w:r>
      <w:r w:rsidR="00AD3976" w:rsidRPr="00AD3976">
        <w:rPr>
          <w:rFonts w:ascii="Arial" w:hAnsi="Arial"/>
        </w:rPr>
        <w:t>(individuelle ou interclub)</w:t>
      </w:r>
      <w:r w:rsidRPr="00AD3976">
        <w:rPr>
          <w:rFonts w:ascii="Arial" w:hAnsi="Arial"/>
        </w:rPr>
        <w:t>,</w:t>
      </w:r>
      <w:r>
        <w:rPr>
          <w:rFonts w:ascii="Arial" w:hAnsi="Arial"/>
        </w:rPr>
        <w:t xml:space="preserve"> la </w:t>
      </w:r>
      <w:r w:rsidRPr="00AD3976">
        <w:rPr>
          <w:rFonts w:ascii="Arial" w:hAnsi="Arial"/>
          <w:color w:val="FF0000"/>
        </w:rPr>
        <w:t>licence FFT est obligatoire</w:t>
      </w:r>
      <w:r>
        <w:rPr>
          <w:rFonts w:ascii="Arial" w:hAnsi="Arial"/>
        </w:rPr>
        <w:t>.</w:t>
      </w:r>
    </w:p>
    <w:p w14:paraId="2EE92617" w14:textId="77777777" w:rsidR="00B21402" w:rsidRPr="00AD3976" w:rsidRDefault="00B21402" w:rsidP="00B21402">
      <w:pPr>
        <w:pStyle w:val="Retraitcorpsdetexte"/>
        <w:ind w:firstLine="0"/>
        <w:rPr>
          <w:rFonts w:ascii="Arial" w:hAnsi="Arial"/>
        </w:rPr>
      </w:pPr>
      <w:r w:rsidRPr="00AD3976">
        <w:rPr>
          <w:rFonts w:ascii="Arial" w:hAnsi="Arial"/>
        </w:rPr>
        <w:t xml:space="preserve">Les personnes désirant </w:t>
      </w:r>
      <w:r w:rsidRPr="00AD3976">
        <w:rPr>
          <w:rFonts w:ascii="Arial" w:hAnsi="Arial"/>
          <w:color w:val="FF0000"/>
        </w:rPr>
        <w:t xml:space="preserve">participer aux interclubs </w:t>
      </w:r>
      <w:r w:rsidRPr="00AD3976">
        <w:rPr>
          <w:rFonts w:ascii="Arial" w:hAnsi="Arial"/>
        </w:rPr>
        <w:t>pour le TCSG doivent être membres du club.</w:t>
      </w:r>
    </w:p>
    <w:p w14:paraId="542E99E7" w14:textId="69A77CE4" w:rsidR="008C7C32" w:rsidRPr="0032088C" w:rsidRDefault="008C7C32" w:rsidP="00F27E1B">
      <w:pPr>
        <w:pStyle w:val="Retraitcorpsdetexte"/>
        <w:ind w:firstLine="0"/>
        <w:jc w:val="both"/>
        <w:rPr>
          <w:rFonts w:ascii="Arial" w:hAnsi="Arial"/>
          <w:sz w:val="24"/>
        </w:rPr>
      </w:pPr>
      <w:r w:rsidRPr="0032088C">
        <w:rPr>
          <w:rFonts w:ascii="Arial" w:hAnsi="Arial"/>
          <w:color w:val="000000"/>
        </w:rPr>
        <w:t>Pour les nouveaux membres</w:t>
      </w:r>
      <w:r>
        <w:rPr>
          <w:rFonts w:ascii="Arial" w:hAnsi="Arial"/>
          <w:color w:val="000000"/>
        </w:rPr>
        <w:t>,</w:t>
      </w:r>
      <w:r w:rsidRPr="0032088C">
        <w:rPr>
          <w:rFonts w:ascii="Arial" w:hAnsi="Arial"/>
          <w:color w:val="000000"/>
        </w:rPr>
        <w:t xml:space="preserve"> le numéro de licence sera automatiquement attribué par la FFT après validation par le TCSG.</w:t>
      </w:r>
      <w:r>
        <w:rPr>
          <w:rFonts w:ascii="Arial" w:hAnsi="Arial"/>
          <w:color w:val="000000"/>
        </w:rPr>
        <w:t xml:space="preserve"> Pour les anciens membres, le</w:t>
      </w:r>
      <w:r w:rsidRPr="008C7C32">
        <w:rPr>
          <w:rFonts w:ascii="Arial" w:hAnsi="Arial"/>
        </w:rPr>
        <w:t xml:space="preserve"> </w:t>
      </w:r>
      <w:r w:rsidRPr="0032088C">
        <w:rPr>
          <w:rFonts w:ascii="Arial" w:hAnsi="Arial"/>
        </w:rPr>
        <w:t>numéro de licence ne change pas</w:t>
      </w:r>
      <w:r>
        <w:rPr>
          <w:rFonts w:ascii="Arial" w:hAnsi="Arial"/>
        </w:rPr>
        <w:t>.</w:t>
      </w:r>
      <w:r w:rsidR="00CC2F8A">
        <w:rPr>
          <w:rFonts w:ascii="Arial" w:hAnsi="Arial"/>
        </w:rPr>
        <w:t xml:space="preserve"> </w:t>
      </w:r>
      <w:r w:rsidRPr="008C7C32">
        <w:rPr>
          <w:rFonts w:ascii="Arial" w:hAnsi="Arial"/>
        </w:rPr>
        <w:t xml:space="preserve">Vous devez imprimer votre licence directement depuis le site de la FFT. </w:t>
      </w:r>
      <w:r w:rsidRPr="0032088C">
        <w:rPr>
          <w:rFonts w:ascii="Arial" w:hAnsi="Arial"/>
        </w:rPr>
        <w:t>Aucun document papier ne vous sera adressé par courrier.</w:t>
      </w:r>
    </w:p>
    <w:p w14:paraId="4664BC53" w14:textId="596F3947" w:rsidR="008C7C32" w:rsidRDefault="008C7C32" w:rsidP="00F27E1B">
      <w:pPr>
        <w:pStyle w:val="Retraitcorpsdetexte"/>
        <w:ind w:firstLine="0"/>
        <w:jc w:val="both"/>
        <w:rPr>
          <w:rFonts w:ascii="Arial" w:hAnsi="Arial"/>
        </w:rPr>
      </w:pPr>
    </w:p>
    <w:p w14:paraId="77500A60" w14:textId="77777777" w:rsidR="00E3211A" w:rsidRDefault="00E3211A" w:rsidP="00F27E1B">
      <w:pPr>
        <w:pStyle w:val="Retraitcorpsdetexte"/>
        <w:ind w:firstLine="0"/>
        <w:jc w:val="both"/>
        <w:rPr>
          <w:rFonts w:ascii="Arial" w:hAnsi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0"/>
        <w:gridCol w:w="1595"/>
        <w:gridCol w:w="1383"/>
      </w:tblGrid>
      <w:tr w:rsidR="00E3211A" w14:paraId="508F9D08" w14:textId="77777777" w:rsidTr="004E6C16">
        <w:tc>
          <w:tcPr>
            <w:tcW w:w="5670" w:type="dxa"/>
          </w:tcPr>
          <w:p w14:paraId="535867EE" w14:textId="560EAB18" w:rsidR="00E3211A" w:rsidRDefault="00B21CF2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 w:rsidRPr="004F5AD8">
              <w:rPr>
                <w:rFonts w:ascii="Arial" w:hAnsi="Arial"/>
                <w:b/>
                <w:color w:val="FF0000"/>
                <w:sz w:val="20"/>
              </w:rPr>
              <w:t>TARIF</w:t>
            </w:r>
            <w:r>
              <w:rPr>
                <w:rFonts w:ascii="Arial" w:hAnsi="Arial"/>
                <w:b/>
                <w:color w:val="FF0000"/>
                <w:sz w:val="20"/>
              </w:rPr>
              <w:t xml:space="preserve"> AFFILIATION</w:t>
            </w:r>
          </w:p>
        </w:tc>
        <w:tc>
          <w:tcPr>
            <w:tcW w:w="0" w:type="auto"/>
          </w:tcPr>
          <w:p w14:paraId="0198082E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Membre TCSG</w:t>
            </w:r>
          </w:p>
        </w:tc>
        <w:tc>
          <w:tcPr>
            <w:tcW w:w="0" w:type="auto"/>
          </w:tcPr>
          <w:p w14:paraId="407E83B5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 w:rsidRPr="00107195">
              <w:rPr>
                <w:rFonts w:ascii="Arial" w:hAnsi="Arial"/>
                <w:b/>
                <w:bCs/>
                <w:sz w:val="20"/>
              </w:rPr>
              <w:t>Licence FFT</w:t>
            </w:r>
          </w:p>
        </w:tc>
      </w:tr>
      <w:tr w:rsidR="00E3211A" w14:paraId="0C9E1926" w14:textId="77777777" w:rsidTr="004E6C16">
        <w:tc>
          <w:tcPr>
            <w:tcW w:w="5670" w:type="dxa"/>
          </w:tcPr>
          <w:p w14:paraId="30881EE3" w14:textId="57748DD9" w:rsidR="00E3211A" w:rsidRDefault="00E4574B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Abonnement individuel</w:t>
            </w:r>
          </w:p>
        </w:tc>
        <w:tc>
          <w:tcPr>
            <w:tcW w:w="0" w:type="auto"/>
          </w:tcPr>
          <w:p w14:paraId="7115C247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14:paraId="6ACB197F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</w:p>
        </w:tc>
      </w:tr>
      <w:tr w:rsidR="00E3211A" w14:paraId="19B57757" w14:textId="77777777" w:rsidTr="004E6C16">
        <w:tc>
          <w:tcPr>
            <w:tcW w:w="5670" w:type="dxa"/>
          </w:tcPr>
          <w:p w14:paraId="28376B99" w14:textId="4873C717" w:rsidR="00E3211A" w:rsidRDefault="00E3211A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CH"/>
              </w:rPr>
              <w:t>Enfant</w:t>
            </w:r>
            <w:r w:rsidRPr="0032088C">
              <w:rPr>
                <w:rFonts w:ascii="Arial" w:hAnsi="Arial"/>
                <w:sz w:val="20"/>
                <w:lang w:val="fr-CH"/>
              </w:rPr>
              <w:t xml:space="preserve"> </w:t>
            </w:r>
            <w:r>
              <w:rPr>
                <w:rFonts w:ascii="Arial" w:hAnsi="Arial"/>
                <w:sz w:val="20"/>
                <w:lang w:val="fr-CH"/>
              </w:rPr>
              <w:t>6 ans et moins</w:t>
            </w:r>
          </w:p>
        </w:tc>
        <w:tc>
          <w:tcPr>
            <w:tcW w:w="0" w:type="auto"/>
          </w:tcPr>
          <w:p w14:paraId="7127872C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  <w:tc>
          <w:tcPr>
            <w:tcW w:w="0" w:type="auto"/>
          </w:tcPr>
          <w:p w14:paraId="1479A4D7" w14:textId="30B6F25E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</w:t>
            </w:r>
            <w:r w:rsidR="00B21CF2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</w:tr>
      <w:tr w:rsidR="00E3211A" w14:paraId="7FD9DFC0" w14:textId="77777777" w:rsidTr="004E6C16">
        <w:tc>
          <w:tcPr>
            <w:tcW w:w="5670" w:type="dxa"/>
          </w:tcPr>
          <w:p w14:paraId="61B01706" w14:textId="48D969E6" w:rsidR="00E3211A" w:rsidRDefault="00E3211A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jc w:val="center"/>
              <w:rPr>
                <w:rFonts w:ascii="Arial" w:hAnsi="Arial"/>
                <w:sz w:val="20"/>
              </w:rPr>
            </w:pPr>
            <w:r w:rsidRPr="0032088C">
              <w:rPr>
                <w:rFonts w:ascii="Arial" w:hAnsi="Arial"/>
                <w:sz w:val="20"/>
                <w:lang w:val="fr-CH"/>
              </w:rPr>
              <w:t xml:space="preserve">Jeune </w:t>
            </w:r>
            <w:r>
              <w:rPr>
                <w:rFonts w:ascii="Arial" w:hAnsi="Arial"/>
                <w:sz w:val="20"/>
                <w:lang w:val="fr-CH"/>
              </w:rPr>
              <w:t>7</w:t>
            </w:r>
            <w:r w:rsidRPr="0032088C">
              <w:rPr>
                <w:rFonts w:ascii="Arial" w:hAnsi="Arial"/>
                <w:sz w:val="20"/>
                <w:lang w:val="fr-CH"/>
              </w:rPr>
              <w:t xml:space="preserve"> </w:t>
            </w:r>
            <w:r>
              <w:rPr>
                <w:rFonts w:ascii="Arial" w:hAnsi="Arial"/>
                <w:sz w:val="20"/>
                <w:lang w:val="fr-CH"/>
              </w:rPr>
              <w:t xml:space="preserve">à 18 </w:t>
            </w:r>
            <w:r w:rsidRPr="0032088C">
              <w:rPr>
                <w:rFonts w:ascii="Arial" w:hAnsi="Arial"/>
                <w:sz w:val="20"/>
                <w:lang w:val="fr-CH"/>
              </w:rPr>
              <w:t>ans</w:t>
            </w:r>
          </w:p>
        </w:tc>
        <w:tc>
          <w:tcPr>
            <w:tcW w:w="0" w:type="auto"/>
          </w:tcPr>
          <w:p w14:paraId="3B7039E4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50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  <w:tc>
          <w:tcPr>
            <w:tcW w:w="0" w:type="auto"/>
          </w:tcPr>
          <w:p w14:paraId="5B69AB34" w14:textId="4D570389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2</w:t>
            </w:r>
            <w:r w:rsidR="00B21CF2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</w:tr>
      <w:tr w:rsidR="00E3211A" w14:paraId="2AB7FB5F" w14:textId="77777777" w:rsidTr="004E6C16">
        <w:tc>
          <w:tcPr>
            <w:tcW w:w="5670" w:type="dxa"/>
          </w:tcPr>
          <w:p w14:paraId="6469BE3C" w14:textId="514D4B75" w:rsidR="00E3211A" w:rsidRDefault="00E3211A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CH"/>
              </w:rPr>
              <w:t xml:space="preserve">Adulte 18 ans </w:t>
            </w:r>
          </w:p>
        </w:tc>
        <w:tc>
          <w:tcPr>
            <w:tcW w:w="0" w:type="auto"/>
          </w:tcPr>
          <w:p w14:paraId="47B3FCCE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100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  <w:tc>
          <w:tcPr>
            <w:tcW w:w="0" w:type="auto"/>
          </w:tcPr>
          <w:p w14:paraId="5EF65216" w14:textId="1FFEB5A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3</w:t>
            </w:r>
            <w:r w:rsidR="00B21CF2">
              <w:rPr>
                <w:rFonts w:ascii="Arial" w:hAnsi="Arial"/>
                <w:sz w:val="20"/>
              </w:rPr>
              <w:t>2</w:t>
            </w:r>
            <w:r>
              <w:rPr>
                <w:rFonts w:ascii="Arial" w:hAnsi="Arial"/>
                <w:sz w:val="20"/>
              </w:rPr>
              <w:t xml:space="preserve">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</w:tr>
      <w:tr w:rsidR="00E3211A" w14:paraId="5BE23D49" w14:textId="77777777" w:rsidTr="004E6C16">
        <w:tc>
          <w:tcPr>
            <w:tcW w:w="5670" w:type="dxa"/>
          </w:tcPr>
          <w:p w14:paraId="6F333C22" w14:textId="63768D3D" w:rsidR="00E3211A" w:rsidRDefault="00E4574B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CH"/>
              </w:rPr>
              <w:t>Abonnement famille (2 personnes minimum)</w:t>
            </w:r>
          </w:p>
        </w:tc>
        <w:tc>
          <w:tcPr>
            <w:tcW w:w="0" w:type="auto"/>
          </w:tcPr>
          <w:p w14:paraId="1B96CF47" w14:textId="5615508C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</w:p>
        </w:tc>
        <w:tc>
          <w:tcPr>
            <w:tcW w:w="0" w:type="auto"/>
          </w:tcPr>
          <w:p w14:paraId="039A9211" w14:textId="77777777" w:rsidR="00E3211A" w:rsidRDefault="00E3211A" w:rsidP="004E6C16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</w:p>
        </w:tc>
      </w:tr>
      <w:tr w:rsidR="00E4574B" w14:paraId="1A69D128" w14:textId="77777777" w:rsidTr="004E6C16">
        <w:tc>
          <w:tcPr>
            <w:tcW w:w="5670" w:type="dxa"/>
          </w:tcPr>
          <w:p w14:paraId="115612AF" w14:textId="6721F684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CH"/>
              </w:rPr>
              <w:t>E</w:t>
            </w:r>
            <w:r w:rsidRPr="0032088C">
              <w:rPr>
                <w:rFonts w:ascii="Arial" w:hAnsi="Arial"/>
                <w:sz w:val="20"/>
                <w:lang w:val="fr-CH"/>
              </w:rPr>
              <w:t>nfant</w:t>
            </w:r>
          </w:p>
        </w:tc>
        <w:tc>
          <w:tcPr>
            <w:tcW w:w="0" w:type="auto"/>
          </w:tcPr>
          <w:p w14:paraId="2E176C09" w14:textId="007E895D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30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  <w:tc>
          <w:tcPr>
            <w:tcW w:w="0" w:type="auto"/>
          </w:tcPr>
          <w:p w14:paraId="53987268" w14:textId="07518727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12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</w:tr>
      <w:tr w:rsidR="00E4574B" w14:paraId="45AEE1CF" w14:textId="77777777" w:rsidTr="004E6C16">
        <w:tc>
          <w:tcPr>
            <w:tcW w:w="5670" w:type="dxa"/>
          </w:tcPr>
          <w:p w14:paraId="6889A90C" w14:textId="3C27AE2D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  <w:lang w:val="fr-CH"/>
              </w:rPr>
              <w:t>Jeune</w:t>
            </w:r>
          </w:p>
        </w:tc>
        <w:tc>
          <w:tcPr>
            <w:tcW w:w="0" w:type="auto"/>
          </w:tcPr>
          <w:p w14:paraId="04271013" w14:textId="77777777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40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  <w:tc>
          <w:tcPr>
            <w:tcW w:w="0" w:type="auto"/>
          </w:tcPr>
          <w:p w14:paraId="69A04CCA" w14:textId="5DBA8808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22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</w:tr>
      <w:tr w:rsidR="00E4574B" w14:paraId="50306E4B" w14:textId="77777777" w:rsidTr="004E6C16">
        <w:tc>
          <w:tcPr>
            <w:tcW w:w="5670" w:type="dxa"/>
          </w:tcPr>
          <w:p w14:paraId="27899D95" w14:textId="23ABCF27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jc w:val="center"/>
              <w:rPr>
                <w:rFonts w:ascii="Arial" w:hAnsi="Arial"/>
                <w:sz w:val="20"/>
                <w:lang w:val="fr-CH"/>
              </w:rPr>
            </w:pPr>
            <w:r>
              <w:rPr>
                <w:rFonts w:ascii="Arial" w:hAnsi="Arial"/>
                <w:sz w:val="20"/>
                <w:lang w:val="fr-CH"/>
              </w:rPr>
              <w:t>Adulte</w:t>
            </w:r>
          </w:p>
        </w:tc>
        <w:tc>
          <w:tcPr>
            <w:tcW w:w="0" w:type="auto"/>
          </w:tcPr>
          <w:p w14:paraId="656F12DA" w14:textId="6DE65AF2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80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  <w:tc>
          <w:tcPr>
            <w:tcW w:w="0" w:type="auto"/>
          </w:tcPr>
          <w:p w14:paraId="71331819" w14:textId="580182D5" w:rsidR="00E4574B" w:rsidRDefault="00E4574B" w:rsidP="00E4574B">
            <w:pPr>
              <w:tabs>
                <w:tab w:val="right" w:pos="5103"/>
                <w:tab w:val="decimal" w:pos="5670"/>
                <w:tab w:val="right" w:pos="6237"/>
                <w:tab w:val="decimal" w:pos="6804"/>
                <w:tab w:val="decimal" w:pos="7938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32 </w:t>
            </w:r>
            <w:r w:rsidRPr="0032088C">
              <w:rPr>
                <w:rFonts w:ascii="Arial" w:hAnsi="Arial"/>
                <w:sz w:val="20"/>
                <w:lang w:val="fr-CH"/>
              </w:rPr>
              <w:t>€</w:t>
            </w:r>
          </w:p>
        </w:tc>
      </w:tr>
    </w:tbl>
    <w:p w14:paraId="1BFBC9F3" w14:textId="77777777" w:rsidR="00E3211A" w:rsidRDefault="00E3211A" w:rsidP="00E3211A">
      <w:pPr>
        <w:pStyle w:val="Retraitcorpsdetexte"/>
        <w:ind w:firstLine="0"/>
        <w:jc w:val="both"/>
        <w:rPr>
          <w:rFonts w:ascii="Arial" w:hAnsi="Arial"/>
        </w:rPr>
      </w:pPr>
    </w:p>
    <w:p w14:paraId="61152A4B" w14:textId="54AB0620" w:rsidR="00E3211A" w:rsidRDefault="00E3211A" w:rsidP="00E3211A">
      <w:pPr>
        <w:pStyle w:val="Retraitcorpsdetexte"/>
        <w:ind w:firstLine="0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Pr="0032088C">
        <w:rPr>
          <w:rFonts w:ascii="Arial" w:hAnsi="Arial"/>
        </w:rPr>
        <w:t xml:space="preserve">ucune </w:t>
      </w:r>
      <w:r>
        <w:rPr>
          <w:rFonts w:ascii="Arial" w:hAnsi="Arial"/>
        </w:rPr>
        <w:t xml:space="preserve">inscription au TCSG ou </w:t>
      </w:r>
      <w:r w:rsidRPr="0032088C">
        <w:rPr>
          <w:rFonts w:ascii="Arial" w:hAnsi="Arial"/>
        </w:rPr>
        <w:t xml:space="preserve">licence </w:t>
      </w:r>
      <w:r>
        <w:rPr>
          <w:rFonts w:ascii="Arial" w:hAnsi="Arial"/>
        </w:rPr>
        <w:t xml:space="preserve">FFT </w:t>
      </w:r>
      <w:r w:rsidRPr="0032088C">
        <w:rPr>
          <w:rFonts w:ascii="Arial" w:hAnsi="Arial"/>
        </w:rPr>
        <w:t xml:space="preserve">ne sera </w:t>
      </w:r>
      <w:r>
        <w:rPr>
          <w:rFonts w:ascii="Arial" w:hAnsi="Arial"/>
        </w:rPr>
        <w:t xml:space="preserve">enregistrée ou </w:t>
      </w:r>
      <w:r w:rsidRPr="0032088C">
        <w:rPr>
          <w:rFonts w:ascii="Arial" w:hAnsi="Arial"/>
        </w:rPr>
        <w:t xml:space="preserve">renouvelée sans </w:t>
      </w:r>
      <w:r w:rsidRPr="00E3211A">
        <w:rPr>
          <w:rFonts w:ascii="Arial" w:hAnsi="Arial"/>
          <w:color w:val="FF0000"/>
        </w:rPr>
        <w:t xml:space="preserve">payement </w:t>
      </w:r>
      <w:r w:rsidRPr="0032088C">
        <w:rPr>
          <w:rFonts w:ascii="Arial" w:hAnsi="Arial"/>
        </w:rPr>
        <w:t>de la cotisation</w:t>
      </w:r>
      <w:r>
        <w:rPr>
          <w:rFonts w:ascii="Arial" w:hAnsi="Arial"/>
        </w:rPr>
        <w:t>.</w:t>
      </w:r>
    </w:p>
    <w:p w14:paraId="556AC1B8" w14:textId="77777777" w:rsidR="00E3211A" w:rsidRDefault="00E3211A" w:rsidP="00E3211A">
      <w:pPr>
        <w:tabs>
          <w:tab w:val="right" w:pos="5103"/>
          <w:tab w:val="decimal" w:pos="5670"/>
          <w:tab w:val="right" w:pos="6237"/>
          <w:tab w:val="decimal" w:pos="6804"/>
          <w:tab w:val="decimal" w:pos="7938"/>
        </w:tabs>
        <w:jc w:val="both"/>
        <w:rPr>
          <w:rFonts w:ascii="Arial" w:hAnsi="Arial"/>
          <w:bCs/>
          <w:color w:val="000000"/>
          <w:sz w:val="20"/>
        </w:rPr>
      </w:pPr>
    </w:p>
    <w:p w14:paraId="04047184" w14:textId="7650366B" w:rsidR="00E3211A" w:rsidRDefault="00E3211A" w:rsidP="00E3211A">
      <w:pPr>
        <w:tabs>
          <w:tab w:val="right" w:pos="5103"/>
          <w:tab w:val="decimal" w:pos="5670"/>
          <w:tab w:val="right" w:pos="6237"/>
          <w:tab w:val="decimal" w:pos="6804"/>
          <w:tab w:val="decimal" w:pos="7938"/>
        </w:tabs>
        <w:jc w:val="both"/>
        <w:rPr>
          <w:rFonts w:ascii="Arial" w:hAnsi="Arial"/>
          <w:bCs/>
          <w:color w:val="000000"/>
          <w:sz w:val="20"/>
        </w:rPr>
      </w:pPr>
      <w:r w:rsidRPr="00F27E1B">
        <w:rPr>
          <w:rFonts w:ascii="Arial" w:hAnsi="Arial"/>
          <w:bCs/>
          <w:color w:val="000000"/>
          <w:sz w:val="20"/>
        </w:rPr>
        <w:t xml:space="preserve">Les </w:t>
      </w:r>
      <w:r w:rsidRPr="009708C7">
        <w:rPr>
          <w:rFonts w:ascii="Arial" w:hAnsi="Arial"/>
          <w:b/>
          <w:color w:val="FF0000"/>
          <w:sz w:val="20"/>
        </w:rPr>
        <w:t>cartes clés</w:t>
      </w:r>
      <w:r w:rsidRPr="00F27E1B">
        <w:rPr>
          <w:rFonts w:ascii="Arial" w:hAnsi="Arial"/>
          <w:bCs/>
          <w:color w:val="000000"/>
          <w:sz w:val="20"/>
        </w:rPr>
        <w:t xml:space="preserve"> devront être restituées à la fin de la saison, faute de quoi, une somme de 20</w:t>
      </w:r>
      <w:r>
        <w:rPr>
          <w:rFonts w:ascii="Arial" w:hAnsi="Arial"/>
          <w:sz w:val="20"/>
        </w:rPr>
        <w:t>€</w:t>
      </w:r>
      <w:r w:rsidRPr="00F27E1B">
        <w:rPr>
          <w:rFonts w:ascii="Arial" w:hAnsi="Arial"/>
          <w:bCs/>
          <w:color w:val="000000"/>
          <w:sz w:val="20"/>
        </w:rPr>
        <w:t xml:space="preserve"> sera réclamée. Cette clause est également valable en cas de perte.</w:t>
      </w:r>
    </w:p>
    <w:p w14:paraId="39838881" w14:textId="77777777" w:rsidR="00E3211A" w:rsidRDefault="00E3211A" w:rsidP="00E3211A">
      <w:pPr>
        <w:tabs>
          <w:tab w:val="right" w:pos="5103"/>
          <w:tab w:val="decimal" w:pos="5670"/>
          <w:tab w:val="right" w:pos="6237"/>
          <w:tab w:val="decimal" w:pos="6804"/>
          <w:tab w:val="decimal" w:pos="7938"/>
        </w:tabs>
        <w:jc w:val="both"/>
        <w:rPr>
          <w:rFonts w:ascii="Arial" w:hAnsi="Arial"/>
          <w:bCs/>
          <w:color w:val="000000"/>
          <w:sz w:val="20"/>
        </w:rPr>
      </w:pPr>
    </w:p>
    <w:p w14:paraId="06189582" w14:textId="13CEB873" w:rsidR="00E3211A" w:rsidRDefault="00E3211A" w:rsidP="00E3211A">
      <w:pPr>
        <w:tabs>
          <w:tab w:val="right" w:pos="5103"/>
          <w:tab w:val="decimal" w:pos="5670"/>
          <w:tab w:val="right" w:pos="6237"/>
          <w:tab w:val="decimal" w:pos="6804"/>
          <w:tab w:val="decimal" w:pos="7938"/>
        </w:tabs>
        <w:jc w:val="both"/>
        <w:rPr>
          <w:rFonts w:ascii="Arial" w:hAnsi="Arial"/>
          <w:bCs/>
          <w:color w:val="000000"/>
          <w:sz w:val="20"/>
        </w:rPr>
      </w:pPr>
      <w:r w:rsidRPr="00DF18B3">
        <w:rPr>
          <w:rFonts w:ascii="Arial" w:hAnsi="Arial"/>
          <w:b/>
          <w:color w:val="FF0000"/>
          <w:sz w:val="20"/>
        </w:rPr>
        <w:t>Occupation des courts</w:t>
      </w:r>
      <w:r w:rsidRPr="004F5AD8">
        <w:rPr>
          <w:rFonts w:ascii="Arial" w:hAnsi="Arial"/>
          <w:bCs/>
          <w:color w:val="FF0000"/>
          <w:sz w:val="20"/>
        </w:rPr>
        <w:t> </w:t>
      </w:r>
      <w:r>
        <w:rPr>
          <w:rFonts w:ascii="Arial" w:hAnsi="Arial"/>
          <w:bCs/>
          <w:color w:val="000000"/>
          <w:sz w:val="20"/>
        </w:rPr>
        <w:t>: En cas d’affluence vous ne pouvez jouer qu’une heure pleine (par exemple de 14h00 à 15h00) afin de permettre aux joueurs qui attendent d’accéder à un court.</w:t>
      </w:r>
      <w:r w:rsidR="00580C78">
        <w:rPr>
          <w:rFonts w:ascii="Arial" w:hAnsi="Arial"/>
          <w:bCs/>
          <w:color w:val="000000"/>
          <w:sz w:val="20"/>
        </w:rPr>
        <w:t xml:space="preserve"> Les courts doivent donc être libérés à l’heure juste.</w:t>
      </w:r>
    </w:p>
    <w:p w14:paraId="782C4B21" w14:textId="77777777" w:rsidR="00E3211A" w:rsidRDefault="00E3211A" w:rsidP="00E3211A">
      <w:pPr>
        <w:tabs>
          <w:tab w:val="right" w:pos="5103"/>
          <w:tab w:val="decimal" w:pos="5670"/>
          <w:tab w:val="right" w:pos="6237"/>
          <w:tab w:val="decimal" w:pos="6804"/>
          <w:tab w:val="decimal" w:pos="7938"/>
        </w:tabs>
        <w:jc w:val="both"/>
        <w:rPr>
          <w:rFonts w:ascii="Arial" w:hAnsi="Arial"/>
          <w:bCs/>
          <w:color w:val="000000"/>
          <w:sz w:val="20"/>
        </w:rPr>
      </w:pPr>
    </w:p>
    <w:sectPr w:rsidR="00E3211A" w:rsidSect="009B656C">
      <w:footerReference w:type="even" r:id="rId8"/>
      <w:footerReference w:type="default" r:id="rId9"/>
      <w:pgSz w:w="12240" w:h="15840"/>
      <w:pgMar w:top="993" w:right="1325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53707" w14:textId="77777777" w:rsidR="00412E93" w:rsidRDefault="00412E93">
      <w:r>
        <w:separator/>
      </w:r>
    </w:p>
  </w:endnote>
  <w:endnote w:type="continuationSeparator" w:id="0">
    <w:p w14:paraId="53C15B4C" w14:textId="77777777" w:rsidR="00412E93" w:rsidRDefault="0041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5CDFC" w14:textId="77777777" w:rsidR="00DB5736" w:rsidRDefault="009868D0" w:rsidP="003359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C4821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EC20E0" w14:textId="77777777" w:rsidR="00DB5736" w:rsidRDefault="00DB5736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8204C" w14:textId="77777777" w:rsidR="00DB5736" w:rsidRDefault="009868D0" w:rsidP="00335952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 w:rsidR="006C4821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96098B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0F9BE000" w14:textId="77777777" w:rsidR="00DB5736" w:rsidRDefault="00DB5736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46511" w14:textId="77777777" w:rsidR="00412E93" w:rsidRDefault="00412E93">
      <w:r>
        <w:separator/>
      </w:r>
    </w:p>
  </w:footnote>
  <w:footnote w:type="continuationSeparator" w:id="0">
    <w:p w14:paraId="518ABCA5" w14:textId="77777777" w:rsidR="00412E93" w:rsidRDefault="00412E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21"/>
    <w:rsid w:val="000076FA"/>
    <w:rsid w:val="00012731"/>
    <w:rsid w:val="00022B34"/>
    <w:rsid w:val="00043182"/>
    <w:rsid w:val="000B1BC6"/>
    <w:rsid w:val="000E4A97"/>
    <w:rsid w:val="000E5A34"/>
    <w:rsid w:val="000F480E"/>
    <w:rsid w:val="00104475"/>
    <w:rsid w:val="00105BF8"/>
    <w:rsid w:val="00107195"/>
    <w:rsid w:val="001129B1"/>
    <w:rsid w:val="0013156A"/>
    <w:rsid w:val="00154B0A"/>
    <w:rsid w:val="001615D3"/>
    <w:rsid w:val="00162A62"/>
    <w:rsid w:val="00163639"/>
    <w:rsid w:val="00167F78"/>
    <w:rsid w:val="00194C0E"/>
    <w:rsid w:val="001E5832"/>
    <w:rsid w:val="00214F04"/>
    <w:rsid w:val="00217840"/>
    <w:rsid w:val="00247883"/>
    <w:rsid w:val="00270CEC"/>
    <w:rsid w:val="00276748"/>
    <w:rsid w:val="00291484"/>
    <w:rsid w:val="002F41B3"/>
    <w:rsid w:val="0032088C"/>
    <w:rsid w:val="00362EE1"/>
    <w:rsid w:val="00376914"/>
    <w:rsid w:val="00376B5F"/>
    <w:rsid w:val="003C01E4"/>
    <w:rsid w:val="003C5D89"/>
    <w:rsid w:val="003F4F71"/>
    <w:rsid w:val="00412E93"/>
    <w:rsid w:val="00433686"/>
    <w:rsid w:val="004623D3"/>
    <w:rsid w:val="004667C6"/>
    <w:rsid w:val="00477635"/>
    <w:rsid w:val="004844CC"/>
    <w:rsid w:val="004A1E8C"/>
    <w:rsid w:val="004D70C6"/>
    <w:rsid w:val="004E658D"/>
    <w:rsid w:val="004F3E3B"/>
    <w:rsid w:val="004F5AD8"/>
    <w:rsid w:val="005033DF"/>
    <w:rsid w:val="00563E37"/>
    <w:rsid w:val="00580C78"/>
    <w:rsid w:val="005A0282"/>
    <w:rsid w:val="005B314A"/>
    <w:rsid w:val="0062149E"/>
    <w:rsid w:val="006237C8"/>
    <w:rsid w:val="006325E7"/>
    <w:rsid w:val="006767E8"/>
    <w:rsid w:val="00676F15"/>
    <w:rsid w:val="006C0863"/>
    <w:rsid w:val="006C4821"/>
    <w:rsid w:val="006C6ECC"/>
    <w:rsid w:val="006E1826"/>
    <w:rsid w:val="006F07AE"/>
    <w:rsid w:val="006F6DE9"/>
    <w:rsid w:val="00714117"/>
    <w:rsid w:val="00746172"/>
    <w:rsid w:val="00746E1D"/>
    <w:rsid w:val="00760A78"/>
    <w:rsid w:val="00770334"/>
    <w:rsid w:val="007A5CD8"/>
    <w:rsid w:val="007B2FFD"/>
    <w:rsid w:val="007E6EB3"/>
    <w:rsid w:val="00855A93"/>
    <w:rsid w:val="00857512"/>
    <w:rsid w:val="00861F2A"/>
    <w:rsid w:val="00865307"/>
    <w:rsid w:val="0088380B"/>
    <w:rsid w:val="008C29B2"/>
    <w:rsid w:val="008C6D34"/>
    <w:rsid w:val="008C7C32"/>
    <w:rsid w:val="008E2E69"/>
    <w:rsid w:val="00933DC4"/>
    <w:rsid w:val="00937724"/>
    <w:rsid w:val="0095316B"/>
    <w:rsid w:val="0096098B"/>
    <w:rsid w:val="009708C7"/>
    <w:rsid w:val="009863DA"/>
    <w:rsid w:val="009868D0"/>
    <w:rsid w:val="009D03F3"/>
    <w:rsid w:val="009D0849"/>
    <w:rsid w:val="009D5485"/>
    <w:rsid w:val="00A07C37"/>
    <w:rsid w:val="00A402BA"/>
    <w:rsid w:val="00A51FA5"/>
    <w:rsid w:val="00A53ECC"/>
    <w:rsid w:val="00A775AC"/>
    <w:rsid w:val="00AD3976"/>
    <w:rsid w:val="00AE1849"/>
    <w:rsid w:val="00AF079C"/>
    <w:rsid w:val="00AF17B9"/>
    <w:rsid w:val="00B10B70"/>
    <w:rsid w:val="00B21402"/>
    <w:rsid w:val="00B21CF2"/>
    <w:rsid w:val="00B25033"/>
    <w:rsid w:val="00B41F42"/>
    <w:rsid w:val="00B65155"/>
    <w:rsid w:val="00B74F9A"/>
    <w:rsid w:val="00B77DE4"/>
    <w:rsid w:val="00B81155"/>
    <w:rsid w:val="00BC1F97"/>
    <w:rsid w:val="00BD6E47"/>
    <w:rsid w:val="00BE796F"/>
    <w:rsid w:val="00C2160C"/>
    <w:rsid w:val="00C32B32"/>
    <w:rsid w:val="00C45700"/>
    <w:rsid w:val="00CB46CA"/>
    <w:rsid w:val="00CC2F8A"/>
    <w:rsid w:val="00CE0E4D"/>
    <w:rsid w:val="00CE2AB4"/>
    <w:rsid w:val="00D0062B"/>
    <w:rsid w:val="00D15D89"/>
    <w:rsid w:val="00D75EE9"/>
    <w:rsid w:val="00D80816"/>
    <w:rsid w:val="00D81B41"/>
    <w:rsid w:val="00D9522F"/>
    <w:rsid w:val="00DB5736"/>
    <w:rsid w:val="00DD2487"/>
    <w:rsid w:val="00DF18B3"/>
    <w:rsid w:val="00E15C5C"/>
    <w:rsid w:val="00E3211A"/>
    <w:rsid w:val="00E4574B"/>
    <w:rsid w:val="00E6041E"/>
    <w:rsid w:val="00E64829"/>
    <w:rsid w:val="00EA0986"/>
    <w:rsid w:val="00EA14BF"/>
    <w:rsid w:val="00EA4006"/>
    <w:rsid w:val="00F27E1B"/>
    <w:rsid w:val="00F30C3A"/>
    <w:rsid w:val="00F34073"/>
    <w:rsid w:val="00F34508"/>
    <w:rsid w:val="00F702DE"/>
    <w:rsid w:val="00F7457B"/>
    <w:rsid w:val="00F847D6"/>
    <w:rsid w:val="00F9628C"/>
    <w:rsid w:val="00FA46BB"/>
    <w:rsid w:val="00FE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9F922"/>
  <w15:docId w15:val="{5F9BC811-A745-48EE-9238-47FC35F1F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21"/>
    <w:pPr>
      <w:spacing w:after="0" w:line="240" w:lineRule="auto"/>
    </w:pPr>
    <w:rPr>
      <w:rFonts w:ascii="Comic Sans MS" w:eastAsia="Times" w:hAnsi="Comic Sans MS" w:cs="Times New Roman"/>
      <w:sz w:val="24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6C4821"/>
    <w:pPr>
      <w:ind w:firstLine="720"/>
    </w:pPr>
    <w:rPr>
      <w:rFonts w:eastAsia="Times New Roman"/>
      <w:kern w:val="20"/>
      <w:sz w:val="20"/>
    </w:rPr>
  </w:style>
  <w:style w:type="character" w:customStyle="1" w:styleId="RetraitcorpsdetexteCar">
    <w:name w:val="Retrait corps de texte Car"/>
    <w:basedOn w:val="Policepardfaut"/>
    <w:link w:val="Retraitcorpsdetexte"/>
    <w:rsid w:val="006C4821"/>
    <w:rPr>
      <w:rFonts w:ascii="Comic Sans MS" w:eastAsia="Times New Roman" w:hAnsi="Comic Sans MS" w:cs="Times New Roman"/>
      <w:kern w:val="20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rsid w:val="006C4821"/>
    <w:pPr>
      <w:tabs>
        <w:tab w:val="center" w:pos="4320"/>
        <w:tab w:val="right" w:pos="8640"/>
      </w:tabs>
    </w:pPr>
    <w:rPr>
      <w:rFonts w:eastAsia="Times New Roman"/>
      <w:kern w:val="20"/>
    </w:rPr>
  </w:style>
  <w:style w:type="character" w:customStyle="1" w:styleId="PieddepageCar">
    <w:name w:val="Pied de page Car"/>
    <w:basedOn w:val="Policepardfaut"/>
    <w:link w:val="Pieddepage"/>
    <w:rsid w:val="006C4821"/>
    <w:rPr>
      <w:rFonts w:ascii="Comic Sans MS" w:eastAsia="Times New Roman" w:hAnsi="Comic Sans MS" w:cs="Times New Roman"/>
      <w:kern w:val="20"/>
      <w:sz w:val="24"/>
      <w:szCs w:val="20"/>
      <w:lang w:val="fr-FR" w:eastAsia="fr-FR"/>
    </w:rPr>
  </w:style>
  <w:style w:type="character" w:styleId="Numrodepage">
    <w:name w:val="page number"/>
    <w:basedOn w:val="Policepardfaut"/>
    <w:rsid w:val="006C4821"/>
  </w:style>
  <w:style w:type="paragraph" w:styleId="Textedebulles">
    <w:name w:val="Balloon Text"/>
    <w:basedOn w:val="Normal"/>
    <w:link w:val="TextedebullesCar"/>
    <w:uiPriority w:val="99"/>
    <w:semiHidden/>
    <w:unhideWhenUsed/>
    <w:rsid w:val="006C482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4821"/>
    <w:rPr>
      <w:rFonts w:ascii="Tahoma" w:eastAsia="Times" w:hAnsi="Tahoma" w:cs="Tahoma"/>
      <w:sz w:val="16"/>
      <w:szCs w:val="16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F5AD8"/>
    <w:rPr>
      <w:sz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F5AD8"/>
    <w:rPr>
      <w:rFonts w:ascii="Comic Sans MS" w:eastAsia="Times" w:hAnsi="Comic Sans MS" w:cs="Times New Roman"/>
      <w:sz w:val="20"/>
      <w:szCs w:val="20"/>
      <w:lang w:val="fr-FR"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4F5AD8"/>
    <w:rPr>
      <w:vertAlign w:val="superscript"/>
    </w:rPr>
  </w:style>
  <w:style w:type="table" w:styleId="Grilledutableau">
    <w:name w:val="Table Grid"/>
    <w:basedOn w:val="TableauNormal"/>
    <w:uiPriority w:val="59"/>
    <w:rsid w:val="00107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4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F0F8D-E221-4083-A7AF-E50531DA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gino.michiels@outlook.fr</cp:lastModifiedBy>
  <cp:revision>17</cp:revision>
  <cp:lastPrinted>2021-11-15T14:16:00Z</cp:lastPrinted>
  <dcterms:created xsi:type="dcterms:W3CDTF">2021-11-13T16:51:00Z</dcterms:created>
  <dcterms:modified xsi:type="dcterms:W3CDTF">2023-09-08T09:00:00Z</dcterms:modified>
</cp:coreProperties>
</file>